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01"/>
        <w:gridCol w:w="1446"/>
        <w:gridCol w:w="22"/>
        <w:gridCol w:w="5117"/>
        <w:gridCol w:w="67"/>
        <w:gridCol w:w="1712"/>
        <w:gridCol w:w="2196"/>
      </w:tblGrid>
      <w:tr w:rsidR="00FA40DB" w:rsidRPr="00B66292" w:rsidTr="00B66292">
        <w:trPr>
          <w:trHeight w:val="421"/>
        </w:trPr>
        <w:tc>
          <w:tcPr>
            <w:tcW w:w="3900" w:type="dxa"/>
            <w:gridSpan w:val="3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66292">
              <w:rPr>
                <w:rFonts w:ascii="Times New Roman" w:hAnsi="Times New Roman"/>
                <w:sz w:val="36"/>
                <w:szCs w:val="36"/>
              </w:rPr>
              <w:t>МБ 3-1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96" w:type="dxa"/>
            <w:tcBorders>
              <w:lef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FA40DB" w:rsidRPr="00B66292" w:rsidTr="00B66292">
        <w:tc>
          <w:tcPr>
            <w:tcW w:w="553" w:type="dxa"/>
            <w:vMerge w:val="restart"/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Инвестиционный анализ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У-322 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А.Д.Чудновский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А.А.Тилов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У-441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А.А.Тилов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У-316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О.Л.Белова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Инвестиционный анализ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У-423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А.Д.Чудновский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У-316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О.Л.Белова</w:t>
            </w:r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Деловой англ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vMerge w:val="restart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Н.А.Замятина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Деловой англ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Н.А.Замятина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в спец.терминах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в спец.терминах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Ю.О.Цунаева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Государственное и межд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егул. бизнеса</w:t>
            </w: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В.А.Прокудин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Бизне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ПА-12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И.А.Рогова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Государственное и межд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егул. бизнеса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В.А.Прокудин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17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17" w:type="dxa"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Бизне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А-318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И.А.Рогова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Бизне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А-318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И.А.Рогова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:rsidR="00FA40DB" w:rsidRPr="00B66292" w:rsidRDefault="00FA40DB" w:rsidP="001D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омерческ.о</w:t>
            </w:r>
            <w:r w:rsidR="001D147A">
              <w:rPr>
                <w:rFonts w:ascii="Times New Roman" w:hAnsi="Times New Roman"/>
                <w:sz w:val="28"/>
                <w:szCs w:val="28"/>
              </w:rPr>
              <w:t>перации</w:t>
            </w:r>
            <w:proofErr w:type="spellEnd"/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Хозяйственное право</w:t>
            </w: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Хозяйственное право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1D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омерческ.о</w:t>
            </w:r>
            <w:r w:rsidR="001D147A">
              <w:rPr>
                <w:rFonts w:ascii="Times New Roman" w:hAnsi="Times New Roman"/>
                <w:sz w:val="28"/>
                <w:szCs w:val="28"/>
              </w:rPr>
              <w:t>перации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5184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5184" w:type="dxa"/>
            <w:gridSpan w:val="2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1D147A" w:rsidRDefault="001D147A" w:rsidP="0034687F">
      <w:pPr>
        <w:rPr>
          <w:rFonts w:ascii="Times New Roman" w:hAnsi="Times New Roman"/>
          <w:sz w:val="28"/>
          <w:szCs w:val="28"/>
        </w:rPr>
      </w:pPr>
    </w:p>
    <w:p w:rsidR="001D147A" w:rsidRDefault="001D147A" w:rsidP="0034687F">
      <w:pPr>
        <w:rPr>
          <w:rFonts w:ascii="Times New Roman" w:hAnsi="Times New Roman"/>
          <w:sz w:val="28"/>
          <w:szCs w:val="28"/>
        </w:rPr>
      </w:pPr>
    </w:p>
    <w:p w:rsidR="001D147A" w:rsidRDefault="001D147A" w:rsidP="0034687F">
      <w:pPr>
        <w:rPr>
          <w:rFonts w:ascii="Times New Roman" w:hAnsi="Times New Roman"/>
          <w:sz w:val="28"/>
          <w:szCs w:val="28"/>
        </w:rPr>
      </w:pPr>
    </w:p>
    <w:p w:rsidR="001D147A" w:rsidRDefault="001D147A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40DB" w:rsidRDefault="00FA40DB" w:rsidP="003468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3"/>
        <w:gridCol w:w="1901"/>
        <w:gridCol w:w="1446"/>
        <w:gridCol w:w="22"/>
        <w:gridCol w:w="4266"/>
        <w:gridCol w:w="67"/>
        <w:gridCol w:w="1712"/>
        <w:gridCol w:w="2196"/>
      </w:tblGrid>
      <w:tr w:rsidR="00FA40DB" w:rsidRPr="00B66292" w:rsidTr="00B66292">
        <w:trPr>
          <w:trHeight w:val="421"/>
        </w:trPr>
        <w:tc>
          <w:tcPr>
            <w:tcW w:w="3900" w:type="dxa"/>
            <w:gridSpan w:val="3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B66292">
              <w:rPr>
                <w:rFonts w:ascii="Times New Roman" w:hAnsi="Times New Roman"/>
                <w:sz w:val="36"/>
                <w:szCs w:val="36"/>
              </w:rPr>
              <w:t>МБ 3-2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196" w:type="dxa"/>
            <w:tcBorders>
              <w:left w:val="single" w:sz="2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FA40DB" w:rsidRPr="00B66292" w:rsidTr="00B66292">
        <w:tc>
          <w:tcPr>
            <w:tcW w:w="553" w:type="dxa"/>
            <w:vMerge w:val="restart"/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right w:val="single" w:sz="2" w:space="0" w:color="auto"/>
            </w:tcBorders>
          </w:tcPr>
          <w:p w:rsidR="00FA40DB" w:rsidRPr="00B66292" w:rsidRDefault="00FA40DB" w:rsidP="004306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Инвестиционный анализ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У-322 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А.Д.Чудновский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ПА-11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А.А.Тилов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Хозяйственное право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А-323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tcBorders>
              <w:top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У-316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О.Л.Белова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Управление человеческими ресурсами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У-316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О.Л.Белова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Инвестиционный анализ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У-423 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А.Д.Чудновский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Финансовый менеджмент</w:t>
            </w:r>
          </w:p>
        </w:tc>
        <w:tc>
          <w:tcPr>
            <w:tcW w:w="1779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У-413</w:t>
            </w:r>
          </w:p>
        </w:tc>
        <w:tc>
          <w:tcPr>
            <w:tcW w:w="2196" w:type="dxa"/>
            <w:vMerge w:val="restart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А.А.Тилов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Деловой англ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779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Н.А.Замятина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в спец.терминах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Иностр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  <w:proofErr w:type="spell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в спец.терминах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У-423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Деловой англ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зык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У-423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tcBorders>
              <w:top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Государственное и межд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егул. бизнеса</w:t>
            </w:r>
          </w:p>
        </w:tc>
        <w:tc>
          <w:tcPr>
            <w:tcW w:w="1779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В.А.Прокудин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Бизне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ПА-12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И.А.Рогова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Бизне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А-318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И.А.Рогова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266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266" w:type="dxa"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Государственное и межд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егул. бизнеса</w:t>
            </w:r>
          </w:p>
        </w:tc>
        <w:tc>
          <w:tcPr>
            <w:tcW w:w="1779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В.А.Прокудин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Государственное и межд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егул. бизнеса</w:t>
            </w: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В.А.Прокудин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ентр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vMerge/>
            <w:tcBorders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 w:val="restart"/>
            <w:tcBorders>
              <w:top w:val="single" w:sz="24" w:space="0" w:color="auto"/>
            </w:tcBorders>
            <w:shd w:val="clear" w:color="auto" w:fill="BFBFBF"/>
            <w:textDirection w:val="btLr"/>
          </w:tcPr>
          <w:p w:rsidR="00FA40DB" w:rsidRPr="00B66292" w:rsidRDefault="00FA40DB" w:rsidP="00B6629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901" w:type="dxa"/>
            <w:vMerge w:val="restart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8" w:type="dxa"/>
            <w:gridSpan w:val="2"/>
            <w:tcBorders>
              <w:top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333" w:type="dxa"/>
            <w:gridSpan w:val="2"/>
            <w:tcBorders>
              <w:top w:val="single" w:sz="24" w:space="0" w:color="auto"/>
              <w:right w:val="single" w:sz="2" w:space="0" w:color="auto"/>
            </w:tcBorders>
          </w:tcPr>
          <w:p w:rsidR="00FA40DB" w:rsidRPr="00B66292" w:rsidRDefault="00FA40DB" w:rsidP="001D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омерческ.о</w:t>
            </w:r>
            <w:r w:rsidR="001D147A">
              <w:rPr>
                <w:rFonts w:ascii="Times New Roman" w:hAnsi="Times New Roman"/>
                <w:sz w:val="28"/>
                <w:szCs w:val="28"/>
              </w:rPr>
              <w:t>перации</w:t>
            </w:r>
            <w:proofErr w:type="spellEnd"/>
          </w:p>
        </w:tc>
        <w:tc>
          <w:tcPr>
            <w:tcW w:w="1712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top w:val="single" w:sz="24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Хозяйственное право</w:t>
            </w:r>
          </w:p>
        </w:tc>
        <w:tc>
          <w:tcPr>
            <w:tcW w:w="17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196" w:type="dxa"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Д.П.Стригунова</w:t>
            </w:r>
            <w:proofErr w:type="spellEnd"/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1D1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292">
              <w:rPr>
                <w:rFonts w:ascii="Times New Roman" w:hAnsi="Times New Roman"/>
                <w:sz w:val="28"/>
                <w:szCs w:val="28"/>
              </w:rPr>
              <w:t>Международ</w:t>
            </w:r>
            <w:proofErr w:type="gramStart"/>
            <w:r w:rsidRPr="00B66292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B66292">
              <w:rPr>
                <w:rFonts w:ascii="Times New Roman" w:hAnsi="Times New Roman"/>
                <w:sz w:val="28"/>
                <w:szCs w:val="28"/>
              </w:rPr>
              <w:t>омерческ.о</w:t>
            </w:r>
            <w:r w:rsidR="001D147A">
              <w:rPr>
                <w:rFonts w:ascii="Times New Roman" w:hAnsi="Times New Roman"/>
                <w:sz w:val="28"/>
                <w:szCs w:val="28"/>
              </w:rPr>
              <w:t>перации</w:t>
            </w:r>
            <w:proofErr w:type="spellEnd"/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У-413</w:t>
            </w: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В.А.Жуков</w:t>
            </w: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4333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0DB" w:rsidRPr="00B66292" w:rsidTr="00B66292">
        <w:tc>
          <w:tcPr>
            <w:tcW w:w="553" w:type="dxa"/>
            <w:vMerge/>
            <w:tcBorders>
              <w:bottom w:val="single" w:sz="24" w:space="0" w:color="auto"/>
            </w:tcBorders>
            <w:shd w:val="clear" w:color="auto" w:fill="BFBFB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6292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4333" w:type="dxa"/>
            <w:gridSpan w:val="2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FFFFFF"/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FA40DB" w:rsidRPr="00B66292" w:rsidRDefault="00FA40DB" w:rsidP="00B662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40DB" w:rsidRDefault="00FA40DB"/>
    <w:sectPr w:rsidR="00FA40DB" w:rsidSect="00FC05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25A1"/>
    <w:rsid w:val="001D147A"/>
    <w:rsid w:val="0034687F"/>
    <w:rsid w:val="00383655"/>
    <w:rsid w:val="00430623"/>
    <w:rsid w:val="0069189A"/>
    <w:rsid w:val="006B7308"/>
    <w:rsid w:val="007566A9"/>
    <w:rsid w:val="00A4090C"/>
    <w:rsid w:val="00B66292"/>
    <w:rsid w:val="00C109C9"/>
    <w:rsid w:val="00EB25A1"/>
    <w:rsid w:val="00F17C5F"/>
    <w:rsid w:val="00FA40DB"/>
    <w:rsid w:val="00FC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6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dcterms:created xsi:type="dcterms:W3CDTF">2017-09-22T11:55:00Z</dcterms:created>
  <dcterms:modified xsi:type="dcterms:W3CDTF">2017-09-22T11:55:00Z</dcterms:modified>
</cp:coreProperties>
</file>